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0"/>
        <w:jc w:val="center"/>
      </w:pPr>
      <w:r>
        <w:rPr>
          <w:b/>
          <w:sz w:val="32"/>
        </w:rPr>
        <w:t>Calendrier républicain français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320"/>
            <w:shd w:fill="D3D3D3"/>
          </w:tcPr>
          <w:p>
            <w:pPr>
              <w:jc w:val="center"/>
            </w:pPr>
            <w:r>
              <w:rPr>
                <w:b/>
                <w:sz w:val="24"/>
              </w:rPr>
              <w:t>Saison</w:t>
            </w:r>
          </w:p>
        </w:tc>
        <w:tc>
          <w:tcPr>
            <w:tcW w:type="dxa" w:w="4320"/>
            <w:shd w:fill="D3D3D3"/>
          </w:tcPr>
          <w:p>
            <w:pPr>
              <w:jc w:val="center"/>
            </w:pPr>
            <w:r>
              <w:rPr>
                <w:b/>
                <w:sz w:val="24"/>
              </w:rPr>
              <w:t>Mois</w:t>
            </w:r>
          </w:p>
        </w:tc>
      </w:tr>
      <w:tr>
        <w:tc>
          <w:tcPr>
            <w:tcW w:type="dxa" w:w="4320"/>
          </w:tcPr>
          <w:p>
            <w:pPr>
              <w:ind w:left="144"/>
              <w:jc w:val="left"/>
            </w:pPr>
            <w:r>
              <w:rPr>
                <w:b/>
              </w:rPr>
              <w:t>Automne</w:t>
            </w:r>
          </w:p>
        </w:tc>
        <w:tc>
          <w:tcPr>
            <w:tcW w:type="dxa" w:w="4320"/>
          </w:tcPr>
          <w:p>
            <w:pPr>
              <w:ind w:left="144"/>
              <w:jc w:val="left"/>
            </w:pPr>
            <w:r>
              <w:t>Vendémiaire</w:t>
            </w:r>
          </w:p>
        </w:tc>
      </w:tr>
      <w:tr>
        <w:tc>
          <w:tcPr>
            <w:tcW w:type="dxa" w:w="4320"/>
          </w:tcPr>
          <w:p>
            <w:pPr>
              <w:ind w:left="144"/>
              <w:jc w:val="left"/>
            </w:pPr>
            <w:r>
              <w:rPr>
                <w:b/>
              </w:rPr>
              <w:t>Automne</w:t>
            </w:r>
          </w:p>
        </w:tc>
        <w:tc>
          <w:tcPr>
            <w:tcW w:type="dxa" w:w="4320"/>
          </w:tcPr>
          <w:p>
            <w:pPr>
              <w:ind w:left="144"/>
              <w:jc w:val="left"/>
            </w:pPr>
            <w:r>
              <w:t>Brumaire</w:t>
            </w:r>
          </w:p>
        </w:tc>
      </w:tr>
      <w:tr>
        <w:tc>
          <w:tcPr>
            <w:tcW w:type="dxa" w:w="4320"/>
          </w:tcPr>
          <w:p>
            <w:pPr>
              <w:ind w:left="144"/>
              <w:jc w:val="left"/>
            </w:pPr>
            <w:r>
              <w:rPr>
                <w:b/>
              </w:rPr>
              <w:t>Automne</w:t>
            </w:r>
          </w:p>
        </w:tc>
        <w:tc>
          <w:tcPr>
            <w:tcW w:type="dxa" w:w="4320"/>
          </w:tcPr>
          <w:p>
            <w:pPr>
              <w:ind w:left="144"/>
              <w:jc w:val="left"/>
            </w:pPr>
            <w:r>
              <w:t>Frimaire</w:t>
            </w:r>
          </w:p>
        </w:tc>
      </w:tr>
      <w:tr>
        <w:tc>
          <w:tcPr>
            <w:tcW w:type="dxa" w:w="4320"/>
          </w:tcPr>
          <w:p>
            <w:pPr>
              <w:ind w:left="144"/>
              <w:jc w:val="left"/>
            </w:pPr>
            <w:r>
              <w:rPr>
                <w:b/>
              </w:rPr>
              <w:t>Hiver</w:t>
            </w:r>
          </w:p>
        </w:tc>
        <w:tc>
          <w:tcPr>
            <w:tcW w:type="dxa" w:w="4320"/>
          </w:tcPr>
          <w:p>
            <w:pPr>
              <w:ind w:left="144"/>
              <w:jc w:val="left"/>
            </w:pPr>
            <w:r>
              <w:t>Nivôse</w:t>
            </w:r>
          </w:p>
        </w:tc>
      </w:tr>
      <w:tr>
        <w:tc>
          <w:tcPr>
            <w:tcW w:type="dxa" w:w="4320"/>
          </w:tcPr>
          <w:p>
            <w:pPr>
              <w:ind w:left="144"/>
              <w:jc w:val="left"/>
            </w:pPr>
            <w:r>
              <w:rPr>
                <w:b/>
              </w:rPr>
              <w:t>Hiver</w:t>
            </w:r>
          </w:p>
        </w:tc>
        <w:tc>
          <w:tcPr>
            <w:tcW w:type="dxa" w:w="4320"/>
          </w:tcPr>
          <w:p>
            <w:pPr>
              <w:ind w:left="144"/>
              <w:jc w:val="left"/>
            </w:pPr>
            <w:r>
              <w:t>Pluviôse</w:t>
            </w:r>
          </w:p>
        </w:tc>
      </w:tr>
      <w:tr>
        <w:tc>
          <w:tcPr>
            <w:tcW w:type="dxa" w:w="4320"/>
          </w:tcPr>
          <w:p>
            <w:pPr>
              <w:ind w:left="144"/>
              <w:jc w:val="left"/>
            </w:pPr>
            <w:r>
              <w:rPr>
                <w:b/>
              </w:rPr>
              <w:t>Hiver</w:t>
            </w:r>
          </w:p>
        </w:tc>
        <w:tc>
          <w:tcPr>
            <w:tcW w:type="dxa" w:w="4320"/>
          </w:tcPr>
          <w:p>
            <w:pPr>
              <w:ind w:left="144"/>
              <w:jc w:val="left"/>
            </w:pPr>
            <w:r>
              <w:t>Ventôse</w:t>
            </w:r>
          </w:p>
        </w:tc>
      </w:tr>
      <w:tr>
        <w:tc>
          <w:tcPr>
            <w:tcW w:type="dxa" w:w="4320"/>
          </w:tcPr>
          <w:p>
            <w:pPr>
              <w:ind w:left="144"/>
              <w:jc w:val="left"/>
            </w:pPr>
            <w:r>
              <w:rPr>
                <w:b/>
              </w:rPr>
              <w:t>Printemps</w:t>
            </w:r>
          </w:p>
        </w:tc>
        <w:tc>
          <w:tcPr>
            <w:tcW w:type="dxa" w:w="4320"/>
          </w:tcPr>
          <w:p>
            <w:pPr>
              <w:ind w:left="144"/>
              <w:jc w:val="left"/>
            </w:pPr>
            <w:r>
              <w:t>Germinal</w:t>
            </w:r>
          </w:p>
        </w:tc>
      </w:tr>
      <w:tr>
        <w:tc>
          <w:tcPr>
            <w:tcW w:type="dxa" w:w="4320"/>
          </w:tcPr>
          <w:p>
            <w:pPr>
              <w:ind w:left="144"/>
              <w:jc w:val="left"/>
            </w:pPr>
            <w:r>
              <w:rPr>
                <w:b/>
              </w:rPr>
              <w:t>Printemps</w:t>
            </w:r>
          </w:p>
        </w:tc>
        <w:tc>
          <w:tcPr>
            <w:tcW w:type="dxa" w:w="4320"/>
          </w:tcPr>
          <w:p>
            <w:pPr>
              <w:ind w:left="144"/>
              <w:jc w:val="left"/>
            </w:pPr>
            <w:r>
              <w:t>Floréal</w:t>
            </w:r>
          </w:p>
        </w:tc>
      </w:tr>
      <w:tr>
        <w:tc>
          <w:tcPr>
            <w:tcW w:type="dxa" w:w="4320"/>
          </w:tcPr>
          <w:p>
            <w:pPr>
              <w:ind w:left="144"/>
              <w:jc w:val="left"/>
            </w:pPr>
            <w:r>
              <w:rPr>
                <w:b/>
              </w:rPr>
              <w:t>Printemps</w:t>
            </w:r>
          </w:p>
        </w:tc>
        <w:tc>
          <w:tcPr>
            <w:tcW w:type="dxa" w:w="4320"/>
          </w:tcPr>
          <w:p>
            <w:pPr>
              <w:ind w:left="144"/>
              <w:jc w:val="left"/>
            </w:pPr>
            <w:r>
              <w:t>Prairial</w:t>
            </w:r>
          </w:p>
        </w:tc>
      </w:tr>
      <w:tr>
        <w:tc>
          <w:tcPr>
            <w:tcW w:type="dxa" w:w="4320"/>
          </w:tcPr>
          <w:p>
            <w:pPr>
              <w:ind w:left="144"/>
              <w:jc w:val="left"/>
            </w:pPr>
            <w:r>
              <w:rPr>
                <w:b/>
              </w:rPr>
              <w:t>Été</w:t>
            </w:r>
          </w:p>
        </w:tc>
        <w:tc>
          <w:tcPr>
            <w:tcW w:type="dxa" w:w="4320"/>
          </w:tcPr>
          <w:p>
            <w:pPr>
              <w:ind w:left="144"/>
              <w:jc w:val="left"/>
            </w:pPr>
            <w:r>
              <w:t>Messidor</w:t>
            </w:r>
          </w:p>
        </w:tc>
      </w:tr>
      <w:tr>
        <w:tc>
          <w:tcPr>
            <w:tcW w:type="dxa" w:w="4320"/>
          </w:tcPr>
          <w:p>
            <w:pPr>
              <w:ind w:left="144"/>
              <w:jc w:val="left"/>
            </w:pPr>
            <w:r>
              <w:rPr>
                <w:b/>
              </w:rPr>
              <w:t>Été</w:t>
            </w:r>
          </w:p>
        </w:tc>
        <w:tc>
          <w:tcPr>
            <w:tcW w:type="dxa" w:w="4320"/>
          </w:tcPr>
          <w:p>
            <w:pPr>
              <w:ind w:left="144"/>
              <w:jc w:val="left"/>
            </w:pPr>
            <w:r>
              <w:t>Thermidor</w:t>
            </w:r>
          </w:p>
        </w:tc>
      </w:tr>
      <w:tr>
        <w:tc>
          <w:tcPr>
            <w:tcW w:type="dxa" w:w="4320"/>
          </w:tcPr>
          <w:p>
            <w:pPr>
              <w:ind w:left="144"/>
              <w:jc w:val="left"/>
            </w:pPr>
            <w:r>
              <w:rPr>
                <w:b/>
              </w:rPr>
              <w:t>Été</w:t>
            </w:r>
          </w:p>
        </w:tc>
        <w:tc>
          <w:tcPr>
            <w:tcW w:type="dxa" w:w="4320"/>
          </w:tcPr>
          <w:p>
            <w:pPr>
              <w:ind w:left="144"/>
              <w:jc w:val="left"/>
            </w:pPr>
            <w:r>
              <w:t>Fructidor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