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4EE21">
      <w:pPr>
        <w:pStyle w:val="25"/>
        <w:jc w:val="center"/>
      </w:pPr>
      <w:bookmarkStart w:id="0" w:name="_GoBack"/>
      <w:r>
        <w:rPr>
          <w:lang w:val="uk-UA"/>
        </w:rPr>
        <w:t>Тема</w:t>
      </w:r>
      <w:r>
        <w:rPr>
          <w:rFonts w:hint="default"/>
          <w:lang w:val="uk-UA"/>
        </w:rPr>
        <w:t xml:space="preserve">: </w:t>
      </w:r>
      <w:r>
        <w:t>ВОДА — НАЙВАЖЛИВІША РЕЧОВИНА НА ЗЕМЛІ</w:t>
      </w:r>
      <w:r>
        <w:br w:type="textWrapping"/>
      </w:r>
      <w:r>
        <w:t>Досліджуємо, відкриваємо, зберігаємо</w:t>
      </w:r>
    </w:p>
    <w:bookmarkEnd w:id="0"/>
    <w:p w14:paraId="115EF3E0">
      <w:pPr>
        <w:jc w:val="center"/>
      </w:pPr>
      <w:r>
        <w:t>Тип уроку: комбінований урок із дослідницькою та інтерактивною діяльністю</w:t>
      </w:r>
      <w:r>
        <w:br w:type="textWrapping"/>
      </w:r>
      <w:r>
        <w:t>Форма проведення: урок-дослідження з елементами навчального квесту</w:t>
      </w:r>
      <w:r>
        <w:br w:type="textWrapping"/>
      </w:r>
    </w:p>
    <w:p w14:paraId="2E90F589">
      <w:r>
        <w:t>2. Мета уроку</w:t>
      </w:r>
    </w:p>
    <w:p w14:paraId="0BFD4587">
      <w:r>
        <w:t>Навчальна: сформувати уявлення про воду як речовину, ознайомити учнів із її фізичними властивостями, поширенням у природі та значенням для живих організмів; навчити проводити прості спостереження й формулювати висновки.</w:t>
      </w:r>
    </w:p>
    <w:p w14:paraId="47C27E12">
      <w:r>
        <w:t>Розвивальна: розвивати дослідницькі вміння, логічне та критичне мислення, спостережливість, уміння працювати з інформацією, висувати гіпотези й презентувати результати.</w:t>
      </w:r>
    </w:p>
    <w:p w14:paraId="6BD6F524">
      <w:r>
        <w:t>Виховна: виховувати відповідальне ставлення до водних ресурсів, екологічну культуру, бережливість і навички співпраці.</w:t>
      </w:r>
    </w:p>
    <w:p w14:paraId="63E3CE51">
      <w:pPr>
        <w:pStyle w:val="2"/>
      </w:pPr>
      <w:r>
        <w:t>3. Очікувані результати навчання</w:t>
      </w:r>
    </w:p>
    <w:p w14:paraId="1880A11A">
      <w:pPr>
        <w:pStyle w:val="22"/>
      </w:pPr>
      <w:r>
        <w:t>називають формулу води та основні фізичні властивості чистої води;</w:t>
      </w:r>
    </w:p>
    <w:p w14:paraId="300900D0">
      <w:pPr>
        <w:pStyle w:val="22"/>
      </w:pPr>
      <w:r>
        <w:t>пояснюють значення води для живих організмів і природи;</w:t>
      </w:r>
    </w:p>
    <w:p w14:paraId="231913AD">
      <w:pPr>
        <w:pStyle w:val="22"/>
      </w:pPr>
      <w:r>
        <w:t>наводять приклади використання води в побуті та господарстві;</w:t>
      </w:r>
    </w:p>
    <w:p w14:paraId="747F4CF3">
      <w:pPr>
        <w:pStyle w:val="22"/>
      </w:pPr>
      <w:r>
        <w:t>розрізняють розчинення речовин і змішування рідин;</w:t>
      </w:r>
    </w:p>
    <w:p w14:paraId="140D84CC">
      <w:pPr>
        <w:pStyle w:val="22"/>
      </w:pPr>
      <w:r>
        <w:t>проводять прості спостереження за алгоритмом і формулюють висновки;</w:t>
      </w:r>
    </w:p>
    <w:p w14:paraId="093999E8">
      <w:pPr>
        <w:pStyle w:val="22"/>
      </w:pPr>
      <w:r>
        <w:t>працюють у парі та групі, презентують результати;</w:t>
      </w:r>
    </w:p>
    <w:p w14:paraId="1DF1B2FA">
      <w:pPr>
        <w:pStyle w:val="22"/>
      </w:pPr>
      <w:r>
        <w:t>пропонують способи ощадливого використання води.</w:t>
      </w:r>
    </w:p>
    <w:p w14:paraId="2B24ABC8">
      <w:pPr>
        <w:pStyle w:val="2"/>
      </w:pPr>
      <w:r>
        <w:t>4. Компетентнісний потенціал</w:t>
      </w:r>
    </w:p>
    <w:p w14:paraId="2DFCE6E2">
      <w:pPr>
        <w:pStyle w:val="22"/>
      </w:pPr>
      <w:r>
        <w:t>Природнича компетентність: дослідження властивостей води, пояснення явищ, використання доказів.</w:t>
      </w:r>
    </w:p>
    <w:p w14:paraId="5987F793">
      <w:pPr>
        <w:pStyle w:val="22"/>
      </w:pPr>
      <w:r>
        <w:t>Вільне володіння державною мовою: усне пояснення результатів і формулювання аргументованих відповідей.</w:t>
      </w:r>
    </w:p>
    <w:p w14:paraId="69EB40C1">
      <w:pPr>
        <w:pStyle w:val="22"/>
      </w:pPr>
      <w:r>
        <w:t>Математична компетентність: порівняння результатів спостережень, нескладні обчислення за потреби.</w:t>
      </w:r>
    </w:p>
    <w:p w14:paraId="2D6B4E53">
      <w:pPr>
        <w:pStyle w:val="22"/>
      </w:pPr>
      <w:r>
        <w:t>Інформаційно-комунікаційна компетентність: використання презентацій та інтерактивних вправ.</w:t>
      </w:r>
    </w:p>
    <w:p w14:paraId="581DDE51">
      <w:pPr>
        <w:pStyle w:val="22"/>
      </w:pPr>
      <w:r>
        <w:t>Екологічна компетентність: усвідомлення необхідності охорони водних ресурсів.</w:t>
      </w:r>
    </w:p>
    <w:p w14:paraId="55BA94B7">
      <w:pPr>
        <w:pStyle w:val="22"/>
      </w:pPr>
      <w:r>
        <w:t>Навчання впродовж життя: самооцінювання та визначення подальших навчальних цілей.</w:t>
      </w:r>
    </w:p>
    <w:p w14:paraId="3E729D40">
      <w:pPr>
        <w:pStyle w:val="22"/>
      </w:pPr>
      <w:r>
        <w:t>Соціальні та громадянські компетентності: відповідальна поведінка, співпраця й участь у розв’язанні спільних проблем.</w:t>
      </w:r>
    </w:p>
    <w:p w14:paraId="586D8962">
      <w:r>
        <w:t>Наскрізні вміння: читання з розумінням, критичне та системне мислення, творчість, ініціативність, ухвалення рішень, розв’язання проблем і співпраця.</w:t>
      </w:r>
    </w:p>
    <w:p w14:paraId="7A5CE5C7">
      <w:pPr>
        <w:pStyle w:val="2"/>
      </w:pPr>
      <w:r>
        <w:t>5. Обладнання та матеріали</w:t>
      </w:r>
    </w:p>
    <w:p w14:paraId="68E0B787">
      <w:pPr>
        <w:pStyle w:val="22"/>
      </w:pPr>
      <w:r>
        <w:t>прозорі склянки або лабораторні стакани;</w:t>
      </w:r>
    </w:p>
    <w:p w14:paraId="3CC760EA">
      <w:pPr>
        <w:pStyle w:val="22"/>
      </w:pPr>
      <w:r>
        <w:t>чиста вода, кухонна сіль, цукор, невелика кількість рослинної олії;</w:t>
      </w:r>
    </w:p>
    <w:p w14:paraId="54B3A9B4">
      <w:pPr>
        <w:pStyle w:val="22"/>
      </w:pPr>
      <w:r>
        <w:t>ложечки або скляні палички для перемішування;</w:t>
      </w:r>
    </w:p>
    <w:p w14:paraId="24127130">
      <w:pPr>
        <w:pStyle w:val="22"/>
      </w:pPr>
      <w:r>
        <w:t>картки із завданнями, аркуші для запису результатів, маркери та стікери;</w:t>
      </w:r>
    </w:p>
    <w:p w14:paraId="68BA964F">
      <w:pPr>
        <w:pStyle w:val="22"/>
      </w:pPr>
      <w:r>
        <w:t>дошка або мультимедійна презентація;</w:t>
      </w:r>
    </w:p>
    <w:p w14:paraId="2E7588E5">
      <w:pPr>
        <w:pStyle w:val="22"/>
      </w:pPr>
      <w:r>
        <w:t>за наявності — піпетки й цифрові інтерактивні вправи.</w:t>
      </w:r>
    </w:p>
    <w:p w14:paraId="5BA4C7E0">
      <w:pPr>
        <w:pStyle w:val="2"/>
      </w:pPr>
      <w:r>
        <w:t>6. Правила безпеки</w:t>
      </w:r>
    </w:p>
    <w:p w14:paraId="4C8C1B1C">
      <w:pPr>
        <w:pStyle w:val="27"/>
      </w:pPr>
      <w:r>
        <w:t>Працювати лише з речовинами та обладнанням, запропонованими вчителем.</w:t>
      </w:r>
    </w:p>
    <w:p w14:paraId="387A1EAD">
      <w:pPr>
        <w:pStyle w:val="27"/>
      </w:pPr>
      <w:r>
        <w:t>Не куштувати воду та інші речовини, які використовуються в дослідах.</w:t>
      </w:r>
    </w:p>
    <w:p w14:paraId="3F1A4AA9">
      <w:pPr>
        <w:pStyle w:val="27"/>
      </w:pPr>
      <w:r>
        <w:t>Не пити воду з лабораторного посуду.</w:t>
      </w:r>
    </w:p>
    <w:p w14:paraId="0BB8EBE8">
      <w:pPr>
        <w:pStyle w:val="27"/>
      </w:pPr>
      <w:r>
        <w:t>Обережно поводитися зі скляним посудом.</w:t>
      </w:r>
    </w:p>
    <w:p w14:paraId="1B6BA613">
      <w:pPr>
        <w:pStyle w:val="27"/>
      </w:pPr>
      <w:r>
        <w:t>Після дослідів вимити руки та прибрати робоче місце.</w:t>
      </w:r>
    </w:p>
    <w:p w14:paraId="5C083AC2">
      <w:pPr>
        <w:pStyle w:val="27"/>
      </w:pPr>
      <w:r>
        <w:t>Нагрівання, якщо воно передбачене додатковою демонстрацією, виконує виключно вчитель.</w:t>
      </w:r>
    </w:p>
    <w:p w14:paraId="7D578656">
      <w:pPr>
        <w:pStyle w:val="2"/>
      </w:pPr>
      <w:r>
        <w:t>7. Хід уроку</w:t>
      </w:r>
    </w:p>
    <w:p w14:paraId="3CBE7659">
      <w:pPr>
        <w:pStyle w:val="3"/>
      </w:pPr>
      <w:r>
        <w:t>І. Організаційний етап — 2 хвилини</w:t>
      </w:r>
    </w:p>
    <w:p w14:paraId="1120CBD6">
      <w:r>
        <w:t>Учитель вітає учнів, перевіряє готовність до уроку та створює доброзичливу атмосферу.</w:t>
      </w:r>
    </w:p>
    <w:p w14:paraId="1E597E53">
      <w:r>
        <w:t>Вправа «Мій настрій — краплинка». Учні називають одне слово, яке характеризує їхній настрій: «спокійний», «енергійний», «зацікавлений», «допитливий».</w:t>
      </w:r>
    </w:p>
    <w:p w14:paraId="24D6A8DF">
      <w:r>
        <w:t>Слово вчителя: «Сьогодні ми будемо дослідниками. Поставимо запитання, перевіримо припущення, виконаємо невеликі експерименти та з’ясуємо, чому звичайна на перший погляд вода має надзвичайне значення для нашої планети».</w:t>
      </w:r>
    </w:p>
    <w:p w14:paraId="4B375AAB">
      <w:pPr>
        <w:pStyle w:val="3"/>
      </w:pPr>
      <w:r>
        <w:t>ІІ. Мотивація навчальної діяльності — 4 хвилини</w:t>
      </w:r>
    </w:p>
    <w:p w14:paraId="4E29EDD0">
      <w:r>
        <w:t>Проблемне запитання: «Чи може життя існувати без води?»</w:t>
      </w:r>
    </w:p>
    <w:p w14:paraId="2CA01DE5">
      <w:r>
        <w:t>Учитель пропонує уявити Землю без річок, озер, дощу та океанів.</w:t>
      </w:r>
    </w:p>
    <w:p w14:paraId="1B67C511">
      <w:pPr>
        <w:pStyle w:val="27"/>
      </w:pPr>
      <w:r>
        <w:t>Що сталося б із рослинами та тваринами?</w:t>
      </w:r>
    </w:p>
    <w:p w14:paraId="11749FB6">
      <w:pPr>
        <w:pStyle w:val="27"/>
      </w:pPr>
      <w:r>
        <w:t>Чому людина не може тривалий час обходитися без води?</w:t>
      </w:r>
    </w:p>
    <w:p w14:paraId="782F728B">
      <w:pPr>
        <w:pStyle w:val="27"/>
      </w:pPr>
      <w:r>
        <w:t>Чи однакова вода в річці, морі та склянці?</w:t>
      </w:r>
    </w:p>
    <w:p w14:paraId="594EA25B">
      <w:pPr>
        <w:pStyle w:val="27"/>
      </w:pPr>
      <w:r>
        <w:t>Чому воду називають однією з найважливіших речовин на Землі?</w:t>
      </w:r>
    </w:p>
    <w:p w14:paraId="39E8FA8D">
      <w:r>
        <w:t>Метод «Мікрофон»: учні завершують речення «Вода важлива для мене, тому що…». Учитель заохочує різні відповіді та пропонує перевірити припущення під час уроку.</w:t>
      </w:r>
    </w:p>
    <w:p w14:paraId="557732CC">
      <w:pPr>
        <w:pStyle w:val="3"/>
      </w:pPr>
      <w:r>
        <w:t>ІІІ. Актуалізація опорних знань — 4 хвилини</w:t>
      </w:r>
    </w:p>
    <w:p w14:paraId="44C99CD3">
      <w:r>
        <w:t>Вправа «Правда чи хиба?». Учні показують картки «Так» або «Ні» та коротко пояснюють свій вибір.</w:t>
      </w:r>
    </w:p>
    <w:p w14:paraId="47A82335">
      <w:r>
        <w:t>1. Вода за звичайних умов є рідиною. — Так.</w:t>
      </w:r>
    </w:p>
    <w:p w14:paraId="1850D77C">
      <w:r>
        <w:t>2. Чиста вода за звичайних умов має синій колір. — Ні.</w:t>
      </w:r>
    </w:p>
    <w:p w14:paraId="153AFAC1">
      <w:r>
        <w:t>3. Вода необхідна для життя більшості відомих нам організмів. — Так.</w:t>
      </w:r>
    </w:p>
    <w:p w14:paraId="247AAE71">
      <w:r>
        <w:t>4. Усі речовини розчиняються у воді. — Ні.</w:t>
      </w:r>
    </w:p>
    <w:p w14:paraId="1E21CB62">
      <w:r>
        <w:t>5. Морська вода містить розчинені солі. — Так.</w:t>
      </w:r>
    </w:p>
    <w:p w14:paraId="76D8EABE">
      <w:r>
        <w:t>6. Вода може перебувати лише в рідкому стані. — Ні.</w:t>
      </w:r>
    </w:p>
    <w:p w14:paraId="1F96704D">
      <w:r>
        <w:t>Формувальне оцінювання: учитель спостерігає за відповідями й визначає поняття, які потребують додаткового пояснення.</w:t>
      </w:r>
    </w:p>
    <w:p w14:paraId="03A6D6D9">
      <w:pPr>
        <w:pStyle w:val="3"/>
      </w:pPr>
      <w:r>
        <w:t>IV. Повідомлення теми та визначення цілей — 2 хвилини</w:t>
      </w:r>
    </w:p>
    <w:p w14:paraId="0AF26362">
      <w:r>
        <w:t>Тема уроку: «Вода — найважливіша речовина на Землі: досліджуємо, відкриваємо, зберігаємо». Учні завершують речення: «Я дізнаюся…», «Я досліджу…», «Я зможу пояснити…», «Я запропоную…». Наприкінці уроку вони повертаються до визначених цілей.</w:t>
      </w:r>
    </w:p>
    <w:p w14:paraId="63CF2CEF">
      <w:pPr>
        <w:pStyle w:val="3"/>
      </w:pPr>
      <w:r>
        <w:t>V. Вивчення нового матеріалу — 7 хвилин</w:t>
      </w:r>
    </w:p>
    <w:p w14:paraId="04FBBED0">
      <w:pPr>
        <w:pStyle w:val="4"/>
      </w:pPr>
      <w:r>
        <w:t>1. Вода як речовина</w:t>
      </w:r>
    </w:p>
    <w:p w14:paraId="575EE706">
      <w:r>
        <w:t>Вода — хімічна речовина, формула якої H₂O. Молекула води складається з двох атомів Гідрогену та одного атома Оксигену.</w:t>
      </w:r>
    </w:p>
    <w:p w14:paraId="51227BE3">
      <w:pPr>
        <w:pStyle w:val="4"/>
      </w:pPr>
      <w:r>
        <w:t>2. Фізичні властивості води</w:t>
      </w:r>
    </w:p>
    <w:p w14:paraId="13502878">
      <w:pPr>
        <w:pStyle w:val="22"/>
      </w:pPr>
      <w:r>
        <w:t>чиста вода за звичайних умов прозора, без кольору, запаху та вираженого смаку;</w:t>
      </w:r>
    </w:p>
    <w:p w14:paraId="177B62DB">
      <w:pPr>
        <w:pStyle w:val="22"/>
      </w:pPr>
      <w:r>
        <w:t>вода є текучою й набуває форми посудини;</w:t>
      </w:r>
    </w:p>
    <w:p w14:paraId="432452CF">
      <w:pPr>
        <w:pStyle w:val="22"/>
      </w:pPr>
      <w:r>
        <w:t>вода розчиняє багато речовин, але не всі;</w:t>
      </w:r>
    </w:p>
    <w:p w14:paraId="247CCE87">
      <w:pPr>
        <w:pStyle w:val="22"/>
      </w:pPr>
      <w:r>
        <w:t>за нормального атмосферного тиску вода замерзає приблизно за 0 °C і кипить приблизно за 100 °C.</w:t>
      </w:r>
    </w:p>
    <w:p w14:paraId="18D0FE8D">
      <w:r>
        <w:t>Зазначені температури стосуються чистої води за нормального атмосферного тиску.</w:t>
      </w:r>
    </w:p>
    <w:p w14:paraId="210BC73C">
      <w:pPr>
        <w:pStyle w:val="4"/>
      </w:pPr>
      <w:r>
        <w:t>3. Агрегатні стани води</w:t>
      </w:r>
    </w:p>
    <w:p w14:paraId="357173D1">
      <w:pPr>
        <w:pStyle w:val="22"/>
      </w:pPr>
      <w:r>
        <w:t>Твердий — лід і сніг.</w:t>
      </w:r>
    </w:p>
    <w:p w14:paraId="79D13797">
      <w:pPr>
        <w:pStyle w:val="22"/>
      </w:pPr>
      <w:r>
        <w:t>Рідкий — вода в річках, озерах і склянці.</w:t>
      </w:r>
    </w:p>
    <w:p w14:paraId="55349C0F">
      <w:pPr>
        <w:pStyle w:val="22"/>
      </w:pPr>
      <w:r>
        <w:t>Газоподібний — водяна пара.</w:t>
      </w:r>
    </w:p>
    <w:p w14:paraId="435DC770">
      <w:r>
        <w:t>Перехід води між станами відбувається під час замерзання, плавлення, випаровування, кипіння та конденсації.</w:t>
      </w:r>
    </w:p>
    <w:p w14:paraId="6FC4DF69">
      <w:pPr>
        <w:pStyle w:val="4"/>
      </w:pPr>
      <w:r>
        <w:t>4. Значення води</w:t>
      </w:r>
    </w:p>
    <w:p w14:paraId="333FA463">
      <w:r>
        <w:t>Вода бере участь у життєвих процесах, забезпечує транспорт речовин в організмах, використовується в сільському господарстві, промисловості й побуті та є важливою складовою кругообігу води в природі. Водні ресурси потребують охорони.</w:t>
      </w:r>
    </w:p>
    <w:p w14:paraId="5F1F2B86">
      <w:pPr>
        <w:pStyle w:val="3"/>
      </w:pPr>
      <w:r>
        <w:t>VI. Практична частина «Лабораторія юних дослідників» — 12 хвилин</w:t>
      </w:r>
    </w:p>
    <w:p w14:paraId="093AD15E">
      <w:r>
        <w:t>Учні об’єднуються у три групи. Кожна група виконує дослід, фіксує спостереження та готує короткий висновок.</w:t>
      </w:r>
    </w:p>
    <w:p w14:paraId="687C9BB4">
      <w:pPr>
        <w:pStyle w:val="4"/>
      </w:pPr>
      <w:r>
        <w:t>Дослід 1. «Що ми можемо дізнатися про воду за зовнішніми ознаками?»</w:t>
      </w:r>
    </w:p>
    <w:p w14:paraId="7F596FBF">
      <w:r>
        <w:t>Мета: визначити деякі фізичні властивості води.</w:t>
      </w:r>
    </w:p>
    <w:p w14:paraId="08768E44">
      <w:r>
        <w:t>Обладнання: прозора склянка з чистою водою, білий аркуш паперу.</w:t>
      </w:r>
    </w:p>
    <w:p w14:paraId="1628A5CC">
      <w:pPr>
        <w:pStyle w:val="27"/>
      </w:pPr>
      <w:r>
        <w:t>Розгляньте воду в прозорій склянці.</w:t>
      </w:r>
    </w:p>
    <w:p w14:paraId="29EA9B3E">
      <w:pPr>
        <w:pStyle w:val="27"/>
      </w:pPr>
      <w:r>
        <w:t>Поставте склянку на фон білого аркуша.</w:t>
      </w:r>
    </w:p>
    <w:p w14:paraId="5162FCD9">
      <w:pPr>
        <w:pStyle w:val="27"/>
      </w:pPr>
      <w:r>
        <w:t>Опишіть колір і прозорість води.</w:t>
      </w:r>
    </w:p>
    <w:p w14:paraId="2C55D155">
      <w:pPr>
        <w:pStyle w:val="27"/>
      </w:pPr>
      <w:r>
        <w:t>Запишіть, які властивості можна встановити за допомогою зору.</w:t>
      </w:r>
    </w:p>
    <w:p w14:paraId="3940E43B">
      <w:r>
        <w:t>Очікуваний результат: чиста вода прозора й без кольору. Запах і смак не перевіряють куштуванням; ці характеристики пояснює вчитель.</w:t>
      </w:r>
    </w:p>
    <w:p w14:paraId="75DB3959">
      <w:r>
        <w:t>Висновок: зовнішні ознаки дають змогу встановити окремі властивості води, але не визначають її повний хімічний склад або безпечність для пиття.</w:t>
      </w:r>
    </w:p>
    <w:p w14:paraId="265501A0">
      <w:pPr>
        <w:pStyle w:val="4"/>
      </w:pPr>
      <w:r>
        <w:t>Дослід 2. «Чи всі речовини розчиняються у воді?»</w:t>
      </w:r>
    </w:p>
    <w:p w14:paraId="3247F524">
      <w:r>
        <w:t>Мета: порівняти поведінку різних речовин у воді.</w:t>
      </w:r>
    </w:p>
    <w:p w14:paraId="20CB2ED3">
      <w:r>
        <w:t>Обладнання: три прозорі стакани, вода, кухонна сіль, цукор, рослинна олія, ложечки.</w:t>
      </w:r>
    </w:p>
    <w:p w14:paraId="1C3AADF9">
      <w:pPr>
        <w:pStyle w:val="27"/>
      </w:pPr>
      <w:r>
        <w:t>Налийте однакову кількість води у три стакани.</w:t>
      </w:r>
    </w:p>
    <w:p w14:paraId="369855CF">
      <w:pPr>
        <w:pStyle w:val="27"/>
      </w:pPr>
      <w:r>
        <w:t>У перший додайте невелику кількість солі, у другий — цукру, у третій — кілька крапель олії.</w:t>
      </w:r>
    </w:p>
    <w:p w14:paraId="747A3DDF">
      <w:pPr>
        <w:pStyle w:val="27"/>
      </w:pPr>
      <w:r>
        <w:t>Обережно перемішайте вміст кожного стакана.</w:t>
      </w:r>
    </w:p>
    <w:p w14:paraId="05EDE3F6">
      <w:pPr>
        <w:pStyle w:val="27"/>
      </w:pPr>
      <w:r>
        <w:t>Порівняйте результати спостережень.</w:t>
      </w:r>
    </w:p>
    <w:p w14:paraId="6C952AC7">
      <w:r>
        <w:t>Очікувані результати: сіль і цукор розчиняються у воді; олія не розчиняється та після відстоювання утворює окремий шар.</w:t>
      </w:r>
    </w:p>
    <w:p w14:paraId="0A228515">
      <w:r>
        <w:t>Висновок: вода розчиняє багато речовин, але не всі. Розчинення солі й цукру відрізняється від змішування води з олією.</w:t>
      </w:r>
    </w:p>
    <w:p w14:paraId="471CC0C5">
      <w:pPr>
        <w:pStyle w:val="4"/>
      </w:pPr>
      <w:r>
        <w:t>Дослід 3. «Вода — основа життя»</w:t>
      </w:r>
    </w:p>
    <w:p w14:paraId="5EF90AD2">
      <w:r>
        <w:t>Мета: встановити зв’язок між значенням води та життям організмів.</w:t>
      </w:r>
    </w:p>
    <w:p w14:paraId="1CC395E2">
      <w:r>
        <w:t>Обладнання: картки із зображеннями рослини, людини, тварини, річки, ґрунту та побутових ситуацій.</w:t>
      </w:r>
    </w:p>
    <w:p w14:paraId="662CB20C">
      <w:pPr>
        <w:pStyle w:val="27"/>
      </w:pPr>
      <w:r>
        <w:t>Розгляньте картки й оберіть три зображення, де вода відіграє важливу роль.</w:t>
      </w:r>
    </w:p>
    <w:p w14:paraId="2A37072C">
      <w:pPr>
        <w:pStyle w:val="27"/>
      </w:pPr>
      <w:r>
        <w:t>Поясніть, як саме вода використовується або чому є необхідною.</w:t>
      </w:r>
    </w:p>
    <w:p w14:paraId="1AE40AF5">
      <w:pPr>
        <w:pStyle w:val="27"/>
      </w:pPr>
      <w:r>
        <w:t>Сформулюйте спільний висновок.</w:t>
      </w:r>
    </w:p>
    <w:p w14:paraId="65F476F7">
      <w:r>
        <w:t>Очікуваний результат: учні пояснюють значення води для росту рослин, життєдіяльності людей і тварин, природних процесів і побутових потреб.</w:t>
      </w:r>
    </w:p>
    <w:p w14:paraId="22FE5819">
      <w:pPr>
        <w:pStyle w:val="4"/>
      </w:pPr>
      <w:r>
        <w:t>Картка дослідника</w:t>
      </w:r>
    </w:p>
    <w:tbl>
      <w:tblPr>
        <w:tblStyle w:val="3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6"/>
        <w:gridCol w:w="4986"/>
      </w:tblGrid>
      <w:tr w14:paraId="156AB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  <w:shd w:val="clear" w:color="auto" w:fill="DCEEF5"/>
          </w:tcPr>
          <w:p w14:paraId="2CE0A867">
            <w:pPr>
              <w:spacing w:after="40"/>
            </w:pPr>
            <w:r>
              <w:rPr>
                <w:rFonts w:ascii="Times New Roman" w:hAnsi="Times New Roman" w:eastAsia="Times New Roman"/>
                <w:b/>
                <w:sz w:val="22"/>
              </w:rPr>
              <w:t>Етап дослідження</w:t>
            </w:r>
          </w:p>
        </w:tc>
        <w:tc>
          <w:tcPr>
            <w:tcW w:w="4986" w:type="dxa"/>
            <w:shd w:val="clear" w:color="auto" w:fill="DCEEF5"/>
          </w:tcPr>
          <w:p w14:paraId="2F35D400">
            <w:pPr>
              <w:spacing w:after="40"/>
            </w:pPr>
            <w:r>
              <w:rPr>
                <w:rFonts w:ascii="Times New Roman" w:hAnsi="Times New Roman" w:eastAsia="Times New Roman"/>
                <w:b/>
                <w:sz w:val="22"/>
              </w:rPr>
              <w:t>Запис учнів</w:t>
            </w:r>
          </w:p>
        </w:tc>
      </w:tr>
      <w:tr w14:paraId="7458C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2A5DABF3">
            <w:pPr>
              <w:spacing w:after="40"/>
            </w:pPr>
            <w:r>
              <w:rPr>
                <w:rFonts w:ascii="Times New Roman" w:hAnsi="Times New Roman" w:eastAsia="Times New Roman"/>
                <w:b/>
                <w:sz w:val="22"/>
              </w:rPr>
              <w:t>Що досліджували?</w:t>
            </w:r>
          </w:p>
        </w:tc>
        <w:tc>
          <w:tcPr>
            <w:tcW w:w="4986" w:type="dxa"/>
          </w:tcPr>
          <w:p w14:paraId="2E53CDE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Назва досліду</w:t>
            </w:r>
          </w:p>
        </w:tc>
      </w:tr>
      <w:tr w14:paraId="58791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4A07DC4B">
            <w:pPr>
              <w:spacing w:after="40"/>
            </w:pPr>
            <w:r>
              <w:rPr>
                <w:rFonts w:ascii="Times New Roman" w:hAnsi="Times New Roman" w:eastAsia="Times New Roman"/>
                <w:b/>
                <w:sz w:val="22"/>
              </w:rPr>
              <w:t>Що робили?</w:t>
            </w:r>
          </w:p>
        </w:tc>
        <w:tc>
          <w:tcPr>
            <w:tcW w:w="4986" w:type="dxa"/>
          </w:tcPr>
          <w:p w14:paraId="647EBBC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Короткий опис дій</w:t>
            </w:r>
          </w:p>
        </w:tc>
      </w:tr>
      <w:tr w14:paraId="74D53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5A6FA8DC">
            <w:pPr>
              <w:spacing w:after="40"/>
            </w:pPr>
            <w:r>
              <w:rPr>
                <w:rFonts w:ascii="Times New Roman" w:hAnsi="Times New Roman" w:eastAsia="Times New Roman"/>
                <w:b/>
                <w:sz w:val="22"/>
              </w:rPr>
              <w:t>Що спостерігали?</w:t>
            </w:r>
          </w:p>
        </w:tc>
        <w:tc>
          <w:tcPr>
            <w:tcW w:w="4986" w:type="dxa"/>
          </w:tcPr>
          <w:p w14:paraId="110A054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Результати</w:t>
            </w:r>
          </w:p>
        </w:tc>
      </w:tr>
      <w:tr w14:paraId="2129C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55742C5B">
            <w:pPr>
              <w:spacing w:after="40"/>
            </w:pPr>
            <w:r>
              <w:rPr>
                <w:rFonts w:ascii="Times New Roman" w:hAnsi="Times New Roman" w:eastAsia="Times New Roman"/>
                <w:b/>
                <w:sz w:val="22"/>
              </w:rPr>
              <w:t>Який висновок зробили?</w:t>
            </w:r>
          </w:p>
        </w:tc>
        <w:tc>
          <w:tcPr>
            <w:tcW w:w="4986" w:type="dxa"/>
          </w:tcPr>
          <w:p w14:paraId="23562E6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Відповідь на дослідницьке запитання</w:t>
            </w:r>
          </w:p>
        </w:tc>
      </w:tr>
    </w:tbl>
    <w:p w14:paraId="15687765">
      <w:r>
        <w:t>Після завершення дослідів представник кожної групи презентує результат протягом 30–40 секунд.</w:t>
      </w:r>
    </w:p>
    <w:p w14:paraId="70164D4F">
      <w:pPr>
        <w:pStyle w:val="3"/>
      </w:pPr>
      <w:r>
        <w:t>VII. Закріплення знань — 6 хвилин</w:t>
      </w:r>
    </w:p>
    <w:p w14:paraId="2D158317">
      <w:r>
        <w:t>Інтерактивний мініквест «Врятуй краплинку».</w:t>
      </w:r>
    </w:p>
    <w:p w14:paraId="5D06D103">
      <w:pPr>
        <w:pStyle w:val="4"/>
      </w:pPr>
      <w:r>
        <w:t>Завдання 1. «Знайди правильну відповідь»</w:t>
      </w:r>
    </w:p>
    <w:p w14:paraId="41B500CD">
      <w:r>
        <w:t>1. Формула води: А. CO₂; Б. H₂O; В. O₂.</w:t>
      </w:r>
    </w:p>
    <w:p w14:paraId="22878E28">
      <w:r>
        <w:t>2. Яка речовина не розчиняється у воді в умовах досліду? А. Цукор; Б. кухонна сіль; В. рослинна олія.</w:t>
      </w:r>
    </w:p>
    <w:p w14:paraId="14DA3327">
      <w:r>
        <w:t>3. Перехід рідкої води в газоподібний стан: А. випаровування; Б. замерзання; В. плавлення.</w:t>
      </w:r>
    </w:p>
    <w:p w14:paraId="1A241ADB">
      <w:pPr>
        <w:pStyle w:val="4"/>
      </w:pPr>
      <w:r>
        <w:t>Завдання 2. «Закінчи речення»</w:t>
      </w:r>
    </w:p>
    <w:p w14:paraId="32997250">
      <w:pPr>
        <w:pStyle w:val="22"/>
      </w:pPr>
      <w:r>
        <w:t>Вода має хімічну формулу…</w:t>
      </w:r>
    </w:p>
    <w:p w14:paraId="64DF4737">
      <w:pPr>
        <w:pStyle w:val="22"/>
      </w:pPr>
      <w:r>
        <w:t>Лід — це вода у … стані.</w:t>
      </w:r>
    </w:p>
    <w:p w14:paraId="3CF8BBDF">
      <w:pPr>
        <w:pStyle w:val="22"/>
      </w:pPr>
      <w:r>
        <w:t>Речовини, які розчиняються у воді, можуть утворювати…</w:t>
      </w:r>
    </w:p>
    <w:p w14:paraId="7984DC1D">
      <w:pPr>
        <w:pStyle w:val="22"/>
      </w:pPr>
      <w:r>
        <w:t>Щоб зберігати водні ресурси, потрібно…</w:t>
      </w:r>
    </w:p>
    <w:p w14:paraId="5CF44AF9">
      <w:pPr>
        <w:pStyle w:val="4"/>
      </w:pPr>
      <w:r>
        <w:t>Завдання 3. «Екологічний детектив»</w:t>
      </w:r>
    </w:p>
    <w:p w14:paraId="70198077">
      <w:r>
        <w:t>Ситуація: учень помітив, що в шкільному санвузлі з крана постійно капає вода.</w:t>
      </w:r>
    </w:p>
    <w:p w14:paraId="1F770614">
      <w:pPr>
        <w:pStyle w:val="27"/>
      </w:pPr>
      <w:r>
        <w:t>Чому не варто залишати проблему без уваги?</w:t>
      </w:r>
    </w:p>
    <w:p w14:paraId="736DD482">
      <w:pPr>
        <w:pStyle w:val="27"/>
      </w:pPr>
      <w:r>
        <w:t>Які дії допоможуть зменшити втрати води?</w:t>
      </w:r>
    </w:p>
    <w:p w14:paraId="329B7C5F">
      <w:pPr>
        <w:pStyle w:val="27"/>
      </w:pPr>
      <w:r>
        <w:t>Як організувати невелику екологічну ініціативу в школі?</w:t>
      </w:r>
    </w:p>
    <w:p w14:paraId="5A6D5A93">
      <w:r>
        <w:t>Відповіді для вчителя: завдання 1 — 1-Б, 2-В, 3-А. Завдання 2: H₂O; твердому; розчини; можливі відповіді — закривати крани, повідомляти про несправності та не витрачати воду марно. У завданні 3 учні мають запропонувати конкретні й безпечні дії.</w:t>
      </w:r>
    </w:p>
    <w:p w14:paraId="7977BA92">
      <w:pPr>
        <w:pStyle w:val="3"/>
      </w:pPr>
      <w:r>
        <w:t>VIII. Підбиття підсумків і рефлексія — 4 хвилини</w:t>
      </w:r>
    </w:p>
    <w:p w14:paraId="63919126">
      <w:r>
        <w:t>Вправа «Краплинка відкриттів». Учні усно або письмово завершують одне речення:</w:t>
      </w:r>
    </w:p>
    <w:p w14:paraId="1169E8D5">
      <w:pPr>
        <w:pStyle w:val="22"/>
      </w:pPr>
      <w:r>
        <w:t>Сьогодні я дізнався / дізналася…</w:t>
      </w:r>
    </w:p>
    <w:p w14:paraId="55687C71">
      <w:pPr>
        <w:pStyle w:val="22"/>
      </w:pPr>
      <w:r>
        <w:t>Найцікавішим для мене було…</w:t>
      </w:r>
    </w:p>
    <w:p w14:paraId="50B87C87">
      <w:pPr>
        <w:pStyle w:val="22"/>
      </w:pPr>
      <w:r>
        <w:t>Під час досліду я помітив / помітила…</w:t>
      </w:r>
    </w:p>
    <w:p w14:paraId="58509099">
      <w:pPr>
        <w:pStyle w:val="22"/>
      </w:pPr>
      <w:r>
        <w:t>Тепер я можу пояснити…</w:t>
      </w:r>
    </w:p>
    <w:p w14:paraId="4712DA69">
      <w:pPr>
        <w:pStyle w:val="22"/>
      </w:pPr>
      <w:r>
        <w:t>Від сьогодні я намагатимуся…</w:t>
      </w:r>
    </w:p>
    <w:p w14:paraId="426BC44E">
      <w:r>
        <w:t>Рефлексивна шкала «Мій результат»: зелений — матеріал зрозумілий і можу пояснити його іншому; жовтий — основне зрозуміло, але маю запитання; синій — потрібне додаткове пояснення.</w:t>
      </w:r>
    </w:p>
    <w:p w14:paraId="3D8A73C3">
      <w:r>
        <w:t>Учитель підсумовує: вода здається звичайною речовиною, але її властивості та значення для природи й людини роблять її надзвичайно важливою.</w:t>
      </w:r>
    </w:p>
    <w:p w14:paraId="497C7F35">
      <w:pPr>
        <w:pStyle w:val="3"/>
      </w:pPr>
      <w:r>
        <w:t>IX. Домашнє завдання — 4 хвилини</w:t>
      </w:r>
    </w:p>
    <w:p w14:paraId="7F527C1D">
      <w:r>
        <w:t>Обов’язкове: повторити основні фізичні властивості води та її значення для живих організмів.</w:t>
      </w:r>
    </w:p>
    <w:p w14:paraId="65799EDA">
      <w:r>
        <w:t>На вибір:</w:t>
      </w:r>
    </w:p>
    <w:p w14:paraId="7DAD2075">
      <w:pPr>
        <w:pStyle w:val="22"/>
      </w:pPr>
      <w:r>
        <w:t>Творче: створити мініплакат «7 способів заощаджувати воду вдома».</w:t>
      </w:r>
    </w:p>
    <w:p w14:paraId="03E2828F">
      <w:pPr>
        <w:pStyle w:val="22"/>
      </w:pPr>
      <w:r>
        <w:t>Дослідницьке: протягом одного дня спостерігати, як родина використовує воду, і запропонувати два способи раціональнішого використання.</w:t>
      </w:r>
    </w:p>
    <w:p w14:paraId="221F64B6">
      <w:pPr>
        <w:pStyle w:val="22"/>
      </w:pPr>
      <w:r>
        <w:t>Цифрове: створити одну інфографіку «Вода в моєму житті» у Canva або іншому доступному редакторі.</w:t>
      </w:r>
    </w:p>
    <w:p w14:paraId="743F65CC">
      <w:pPr>
        <w:pStyle w:val="22"/>
      </w:pPr>
      <w:r>
        <w:t>Пошукове: знайти приклади забруднення води у своєму регіоні та запропонувати заходи для збереження водойм.</w:t>
      </w:r>
    </w:p>
    <w:p w14:paraId="2DEC0C57">
      <w:r>
        <w:t>Учні не повинні куштувати невідомі зразки води або проводити небезпечні хімічні експерименти.</w:t>
      </w:r>
    </w:p>
    <w:p w14:paraId="4386B15D"/>
    <w:p w14:paraId="10589224">
      <w:r>
        <w:t>Список використаних та рекомендованих джерел</w:t>
      </w:r>
    </w:p>
    <w:p w14:paraId="7CA6AFAE">
      <w:pPr>
        <w:pStyle w:val="27"/>
      </w:pPr>
      <w:r>
        <w:t>Кабінет Міністрів України. Державний стандарт базової середньої освіти: постанова від 30 вересня 2020 р. № 898.</w:t>
      </w:r>
    </w:p>
    <w:p w14:paraId="52911EDA">
      <w:pPr>
        <w:pStyle w:val="27"/>
      </w:pPr>
      <w:r>
        <w:t>Міністерство освіти і науки України. Навчальні та модельні навчальні програми для закладів загальної середньої освіти. Офіційний сайт: https://mon.gov.ua/.</w:t>
      </w:r>
    </w:p>
    <w:p w14:paraId="6716C736">
      <w:pPr>
        <w:pStyle w:val="27"/>
      </w:pPr>
      <w:r>
        <w:t>Енциклопедичні та довідкові матеріали з хімії про воду, її фізичні властивості й значення в природі.</w:t>
      </w:r>
    </w:p>
    <w:p w14:paraId="5712A9E0">
      <w:pPr>
        <w:pStyle w:val="27"/>
      </w:pPr>
      <w:r>
        <w:t>Навчальні матеріали з природничої освітньої галузі, присвячені дослідницькому навчанню, екологічній грамотності та формувальному оцінюванню.</w:t>
      </w:r>
    </w:p>
    <w:p w14:paraId="79CDF5B3"/>
    <w:sectPr>
      <w:footerReference r:id="rId5" w:type="default"/>
      <w:pgSz w:w="12240" w:h="15840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B0119">
    <w:pPr>
      <w:pStyle w:val="2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C6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Times New Roman" w:hAnsi="Times New Roman" w:eastAsia="Times New Roman" w:cstheme="minorBidi"/>
      <w:sz w:val="28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145078"/>
      <w:sz w:val="32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236487"/>
      <w:sz w:val="28"/>
      <w:szCs w:val="26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uiPriority w:val="99"/>
    <w:pPr>
      <w:spacing w:after="120"/>
    </w:pPr>
  </w:style>
  <w:style w:type="paragraph" w:styleId="21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45078"/>
      <w:spacing w:val="5"/>
      <w:kern w:val="28"/>
      <w:sz w:val="40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uiPriority w:val="99"/>
    <w:pPr>
      <w:ind w:left="1080" w:hanging="360"/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qFormat/>
    <w:uiPriority w:val="99"/>
  </w:style>
  <w:style w:type="character" w:customStyle="1" w:styleId="47">
    <w:name w:val="Body Text 2 Char"/>
    <w:basedOn w:val="11"/>
    <w:link w:val="16"/>
    <w:uiPriority w:val="99"/>
  </w:style>
  <w:style w:type="character" w:customStyle="1" w:styleId="48">
    <w:name w:val="Body Text 3 Char"/>
    <w:basedOn w:val="11"/>
    <w:link w:val="30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2065</Words>
  <Characters>13735</Characters>
  <Lines>0</Lines>
  <Paragraphs>0</Paragraphs>
  <TotalTime>4</TotalTime>
  <ScaleCrop>false</ScaleCrop>
  <LinksUpToDate>false</LinksUpToDate>
  <CharactersWithSpaces>15585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Ірина Андросович</cp:lastModifiedBy>
  <dcterms:modified xsi:type="dcterms:W3CDTF">2026-10-19T07:58:48Z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eyJoZGlkIjoiNGM1ZDY0MjFiOTJhYTU2NTJlNjZkMDIzMjg1ODJhYzUiLCJ1c2VySWQiOiIyODg2MjE5MTg3NDY4In0=</vt:lpwstr>
  </property>
  <property fmtid="{D5CDD505-2E9C-101B-9397-08002B2CF9AE}" pid="3" name="KSOProductBuildVer">
    <vt:lpwstr>1049-12.1.0.28485</vt:lpwstr>
  </property>
  <property fmtid="{D5CDD505-2E9C-101B-9397-08002B2CF9AE}" pid="4" name="ICV">
    <vt:lpwstr>2859560F217D4FDD8BF48E0F45E4E3A1_13</vt:lpwstr>
  </property>
</Properties>
</file>